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37D5" w14:textId="42255AE0" w:rsidR="00033AE9" w:rsidRDefault="00033AE9" w:rsidP="00033AE9">
      <w:pPr>
        <w:pStyle w:val="text-center"/>
        <w:shd w:val="clear" w:color="auto" w:fill="FFFFFF"/>
        <w:spacing w:before="120" w:beforeAutospacing="0" w:after="150" w:afterAutospacing="0"/>
        <w:jc w:val="center"/>
        <w:rPr>
          <w:rFonts w:ascii="Open Sans" w:hAnsi="Open Sans" w:cs="Open Sans"/>
          <w:color w:val="333333"/>
        </w:rPr>
      </w:pPr>
      <w:r>
        <w:rPr>
          <w:rFonts w:ascii="Open Sans" w:hAnsi="Open Sans" w:cs="Open Sans"/>
          <w:color w:val="333333"/>
        </w:rPr>
        <w:t>INFORMACJA O WYROBACH ZAWIERAJĄCYCH AZBEST</w:t>
      </w:r>
    </w:p>
    <w:p w14:paraId="037BA061" w14:textId="77777777"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1. Nazwa miejsca/urządzenia/instalacji, adres</w:t>
      </w:r>
      <w:r>
        <w:rPr>
          <w:rFonts w:ascii="Open Sans" w:hAnsi="Open Sans" w:cs="Open Sans"/>
          <w:color w:val="333333"/>
          <w:sz w:val="22"/>
          <w:szCs w:val="22"/>
          <w:vertAlign w:val="superscript"/>
        </w:rPr>
        <w:t>2)</w:t>
      </w:r>
      <w:r>
        <w:rPr>
          <w:rFonts w:ascii="Open Sans" w:hAnsi="Open Sans" w:cs="Open Sans"/>
          <w:color w:val="333333"/>
        </w:rPr>
        <w:t>:</w:t>
      </w:r>
    </w:p>
    <w:p w14:paraId="38C44CFB" w14:textId="15CE8733"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w:t>
      </w:r>
    </w:p>
    <w:p w14:paraId="5DCA054F" w14:textId="305A632E"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w:t>
      </w:r>
    </w:p>
    <w:p w14:paraId="2A3A9685" w14:textId="77777777"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2. Wykorzystujący wyroby zawierające azbest – imię i nazwisko lub nazwa i adres:</w:t>
      </w:r>
    </w:p>
    <w:p w14:paraId="24AD3898" w14:textId="3AC53D38"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w:t>
      </w:r>
    </w:p>
    <w:p w14:paraId="2460F59D" w14:textId="07D6392D"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w:t>
      </w:r>
    </w:p>
    <w:p w14:paraId="36BB4C12" w14:textId="28D6653C"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3. Rodzaj zabudowy</w:t>
      </w:r>
      <w:r>
        <w:rPr>
          <w:rFonts w:ascii="Open Sans" w:hAnsi="Open Sans" w:cs="Open Sans"/>
          <w:color w:val="333333"/>
          <w:sz w:val="22"/>
          <w:szCs w:val="22"/>
          <w:vertAlign w:val="superscript"/>
        </w:rPr>
        <w:t>3)</w:t>
      </w:r>
      <w:r>
        <w:rPr>
          <w:rFonts w:ascii="Open Sans" w:hAnsi="Open Sans" w:cs="Open Sans"/>
          <w:color w:val="333333"/>
        </w:rPr>
        <w:t>: ......................................................................................................</w:t>
      </w:r>
    </w:p>
    <w:p w14:paraId="4A6225AE" w14:textId="2CB6244E"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4. Numer działki ewidencyjnej</w:t>
      </w:r>
      <w:r>
        <w:rPr>
          <w:rFonts w:ascii="Open Sans" w:hAnsi="Open Sans" w:cs="Open Sans"/>
          <w:color w:val="333333"/>
          <w:sz w:val="22"/>
          <w:szCs w:val="22"/>
          <w:vertAlign w:val="superscript"/>
        </w:rPr>
        <w:t>4)</w:t>
      </w:r>
      <w:r>
        <w:rPr>
          <w:rFonts w:ascii="Open Sans" w:hAnsi="Open Sans" w:cs="Open Sans"/>
          <w:color w:val="333333"/>
        </w:rPr>
        <w:t>: ....................................................................................</w:t>
      </w:r>
    </w:p>
    <w:p w14:paraId="324C6791" w14:textId="738FF70D"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5. Numer obrębu ewidencyjnego</w:t>
      </w:r>
      <w:r>
        <w:rPr>
          <w:rFonts w:ascii="Open Sans" w:hAnsi="Open Sans" w:cs="Open Sans"/>
          <w:color w:val="333333"/>
          <w:sz w:val="22"/>
          <w:szCs w:val="22"/>
          <w:vertAlign w:val="superscript"/>
        </w:rPr>
        <w:t>4)</w:t>
      </w:r>
      <w:r>
        <w:rPr>
          <w:rFonts w:ascii="Open Sans" w:hAnsi="Open Sans" w:cs="Open Sans"/>
          <w:color w:val="333333"/>
        </w:rPr>
        <w:t>: ...............................................................................</w:t>
      </w:r>
    </w:p>
    <w:p w14:paraId="382DF9F9" w14:textId="68E286AA"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6. Nazwa, rodzaj wyrobu</w:t>
      </w:r>
      <w:r>
        <w:rPr>
          <w:rFonts w:ascii="Open Sans" w:hAnsi="Open Sans" w:cs="Open Sans"/>
          <w:color w:val="333333"/>
          <w:sz w:val="22"/>
          <w:szCs w:val="22"/>
          <w:vertAlign w:val="superscript"/>
        </w:rPr>
        <w:t>5)</w:t>
      </w:r>
      <w:r>
        <w:rPr>
          <w:rFonts w:ascii="Open Sans" w:hAnsi="Open Sans" w:cs="Open Sans"/>
          <w:color w:val="333333"/>
        </w:rPr>
        <w:t>: .............................................................................................</w:t>
      </w:r>
    </w:p>
    <w:p w14:paraId="56DB8632" w14:textId="5FE913B9"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w:t>
      </w:r>
    </w:p>
    <w:p w14:paraId="3EB8039B" w14:textId="7A57566A"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7. Ilość posiadanych wyrobów</w:t>
      </w:r>
      <w:r>
        <w:rPr>
          <w:rFonts w:ascii="Open Sans" w:hAnsi="Open Sans" w:cs="Open Sans"/>
          <w:color w:val="333333"/>
          <w:sz w:val="22"/>
          <w:szCs w:val="22"/>
          <w:vertAlign w:val="superscript"/>
        </w:rPr>
        <w:t>6)</w:t>
      </w:r>
      <w:r>
        <w:rPr>
          <w:rFonts w:ascii="Open Sans" w:hAnsi="Open Sans" w:cs="Open Sans"/>
          <w:color w:val="333333"/>
        </w:rPr>
        <w:t>: …................................................................................</w:t>
      </w:r>
    </w:p>
    <w:p w14:paraId="346F2A2D" w14:textId="57492C75"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8. Stopień pilności</w:t>
      </w:r>
      <w:r>
        <w:rPr>
          <w:rFonts w:ascii="Open Sans" w:hAnsi="Open Sans" w:cs="Open Sans"/>
          <w:color w:val="333333"/>
          <w:sz w:val="22"/>
          <w:szCs w:val="22"/>
          <w:vertAlign w:val="superscript"/>
        </w:rPr>
        <w:t>7)</w:t>
      </w:r>
      <w:r>
        <w:rPr>
          <w:rFonts w:ascii="Open Sans" w:hAnsi="Open Sans" w:cs="Open Sans"/>
          <w:color w:val="333333"/>
        </w:rPr>
        <w:t>: ........................................................................................................</w:t>
      </w:r>
    </w:p>
    <w:p w14:paraId="27B1C429" w14:textId="77777777"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9. Zaznaczenie miejsca występowania wyrobów</w:t>
      </w:r>
      <w:r>
        <w:rPr>
          <w:rFonts w:ascii="Open Sans" w:hAnsi="Open Sans" w:cs="Open Sans"/>
          <w:color w:val="333333"/>
          <w:sz w:val="22"/>
          <w:szCs w:val="22"/>
          <w:vertAlign w:val="superscript"/>
        </w:rPr>
        <w:t>8)</w:t>
      </w:r>
      <w:r>
        <w:rPr>
          <w:rFonts w:ascii="Open Sans" w:hAnsi="Open Sans" w:cs="Open Sans"/>
          <w:color w:val="333333"/>
        </w:rPr>
        <w:t>:</w:t>
      </w:r>
    </w:p>
    <w:p w14:paraId="69BF1B21" w14:textId="2EC3BF96" w:rsidR="00033AE9" w:rsidRDefault="00033AE9" w:rsidP="00033AE9">
      <w:pPr>
        <w:pStyle w:val="text-justify"/>
        <w:shd w:val="clear" w:color="auto" w:fill="FFFFFF"/>
        <w:spacing w:before="120" w:beforeAutospacing="0" w:after="150" w:afterAutospacing="0"/>
        <w:ind w:left="119"/>
        <w:jc w:val="both"/>
        <w:rPr>
          <w:rFonts w:ascii="Open Sans" w:hAnsi="Open Sans" w:cs="Open Sans"/>
          <w:color w:val="333333"/>
        </w:rPr>
      </w:pPr>
      <w:r>
        <w:rPr>
          <w:rFonts w:ascii="Open Sans" w:hAnsi="Open Sans" w:cs="Open Sans"/>
          <w:color w:val="333333"/>
        </w:rPr>
        <w:t>a) nazwa i numer dokumentu: .......................................................................................</w:t>
      </w:r>
    </w:p>
    <w:p w14:paraId="6380B0B4" w14:textId="4344937D" w:rsidR="00033AE9" w:rsidRDefault="00033AE9" w:rsidP="00033AE9">
      <w:pPr>
        <w:pStyle w:val="text-justify"/>
        <w:shd w:val="clear" w:color="auto" w:fill="FFFFFF"/>
        <w:spacing w:before="120" w:beforeAutospacing="0" w:after="150" w:afterAutospacing="0"/>
        <w:ind w:left="119"/>
        <w:jc w:val="both"/>
        <w:rPr>
          <w:rFonts w:ascii="Open Sans" w:hAnsi="Open Sans" w:cs="Open Sans"/>
          <w:color w:val="333333"/>
        </w:rPr>
      </w:pPr>
      <w:r>
        <w:rPr>
          <w:rFonts w:ascii="Open Sans" w:hAnsi="Open Sans" w:cs="Open Sans"/>
          <w:color w:val="333333"/>
        </w:rPr>
        <w:t>b) data ostatniej aktualizacji: .........................................................................................</w:t>
      </w:r>
    </w:p>
    <w:p w14:paraId="5B07E2EC" w14:textId="5419738C"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10. Przewidywany termin usunięcia wyrobów: .............................................................</w:t>
      </w:r>
    </w:p>
    <w:p w14:paraId="2DE0B4C5" w14:textId="77777777"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r>
        <w:rPr>
          <w:rFonts w:ascii="Open Sans" w:hAnsi="Open Sans" w:cs="Open Sans"/>
          <w:color w:val="333333"/>
        </w:rPr>
        <w:t>11. Ilość usuniętych wyrobów zawierających azbest przekazanych do unieszkodliwienia</w:t>
      </w:r>
      <w:r>
        <w:rPr>
          <w:rFonts w:ascii="Open Sans" w:hAnsi="Open Sans" w:cs="Open Sans"/>
          <w:color w:val="333333"/>
          <w:sz w:val="22"/>
          <w:szCs w:val="22"/>
          <w:vertAlign w:val="superscript"/>
        </w:rPr>
        <w:t>6)</w:t>
      </w:r>
      <w:r>
        <w:rPr>
          <w:rFonts w:ascii="Open Sans" w:hAnsi="Open Sans" w:cs="Open Sans"/>
          <w:color w:val="333333"/>
        </w:rPr>
        <w:t>: .............................</w:t>
      </w:r>
    </w:p>
    <w:p w14:paraId="79178805" w14:textId="77777777" w:rsidR="00033AE9" w:rsidRDefault="00033AE9" w:rsidP="00033AE9">
      <w:pPr>
        <w:pStyle w:val="text-justify"/>
        <w:shd w:val="clear" w:color="auto" w:fill="FFFFFF"/>
        <w:spacing w:before="120" w:beforeAutospacing="0" w:after="150" w:afterAutospacing="0"/>
        <w:ind w:left="79"/>
        <w:jc w:val="both"/>
        <w:rPr>
          <w:rFonts w:ascii="Open Sans" w:hAnsi="Open Sans" w:cs="Open Sans"/>
          <w:color w:val="333333"/>
        </w:rPr>
      </w:pPr>
    </w:p>
    <w:p w14:paraId="106D5CF4" w14:textId="4051EA52" w:rsidR="00033AE9" w:rsidRDefault="00033AE9" w:rsidP="00033AE9">
      <w:pPr>
        <w:pStyle w:val="text-justify"/>
        <w:shd w:val="clear" w:color="auto" w:fill="FFFFFF"/>
        <w:spacing w:before="120" w:beforeAutospacing="0" w:after="150" w:afterAutospacing="0"/>
        <w:ind w:left="5954"/>
        <w:jc w:val="both"/>
        <w:rPr>
          <w:rFonts w:ascii="Open Sans" w:hAnsi="Open Sans" w:cs="Open Sans"/>
          <w:color w:val="333333"/>
        </w:rPr>
      </w:pPr>
      <w:r>
        <w:rPr>
          <w:rStyle w:val="pull-right"/>
          <w:rFonts w:ascii="Open Sans" w:eastAsiaTheme="majorEastAsia" w:hAnsi="Open Sans" w:cs="Open Sans"/>
          <w:color w:val="333333"/>
        </w:rPr>
        <w:t>................................................</w:t>
      </w:r>
    </w:p>
    <w:p w14:paraId="4E93A986" w14:textId="15717015" w:rsidR="00033AE9" w:rsidRDefault="00033AE9" w:rsidP="00033AE9">
      <w:pPr>
        <w:pStyle w:val="text-justify"/>
        <w:shd w:val="clear" w:color="auto" w:fill="FFFFFF"/>
        <w:spacing w:before="120" w:beforeAutospacing="0" w:after="150" w:afterAutospacing="0"/>
        <w:ind w:left="3166"/>
        <w:jc w:val="both"/>
        <w:rPr>
          <w:rFonts w:ascii="Open Sans" w:hAnsi="Open Sans" w:cs="Open Sans"/>
          <w:color w:val="333333"/>
        </w:rPr>
      </w:pPr>
      <w:r>
        <w:rPr>
          <w:rFonts w:ascii="Open Sans" w:hAnsi="Open Sans" w:cs="Open Sans"/>
          <w:color w:val="333333"/>
        </w:rPr>
        <w:t xml:space="preserve">                                                            (podpis)</w:t>
      </w:r>
    </w:p>
    <w:p w14:paraId="11DB4BF4" w14:textId="77777777" w:rsidR="00033AE9" w:rsidRDefault="00033AE9" w:rsidP="00033AE9">
      <w:pPr>
        <w:pStyle w:val="text-justify"/>
        <w:shd w:val="clear" w:color="auto" w:fill="FFFFFF"/>
        <w:spacing w:before="120" w:beforeAutospacing="0" w:after="150" w:afterAutospacing="0"/>
        <w:jc w:val="both"/>
        <w:rPr>
          <w:rFonts w:ascii="Open Sans" w:hAnsi="Open Sans" w:cs="Open Sans"/>
          <w:color w:val="333333"/>
        </w:rPr>
      </w:pPr>
      <w:r>
        <w:rPr>
          <w:rFonts w:ascii="Open Sans" w:hAnsi="Open Sans" w:cs="Open Sans"/>
          <w:color w:val="333333"/>
        </w:rPr>
        <w:t>data ...................................................</w:t>
      </w:r>
    </w:p>
    <w:p w14:paraId="24FD940D" w14:textId="77777777" w:rsidR="00033AE9" w:rsidRDefault="00033AE9" w:rsidP="00033AE9">
      <w:pPr>
        <w:pStyle w:val="text-justify"/>
        <w:shd w:val="clear" w:color="auto" w:fill="FFFFFF"/>
        <w:spacing w:before="120" w:beforeAutospacing="0" w:after="150" w:afterAutospacing="0"/>
        <w:jc w:val="both"/>
        <w:rPr>
          <w:rFonts w:ascii="Open Sans" w:hAnsi="Open Sans" w:cs="Open Sans"/>
          <w:color w:val="333333"/>
        </w:rPr>
      </w:pPr>
      <w:r>
        <w:rPr>
          <w:rFonts w:ascii="Open Sans" w:hAnsi="Open Sans" w:cs="Open Sans"/>
          <w:color w:val="333333"/>
        </w:rPr>
        <w:t>_______________</w:t>
      </w:r>
    </w:p>
    <w:p w14:paraId="2F258A58"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vertAlign w:val="superscript"/>
        </w:rPr>
        <w:t>1)</w:t>
      </w:r>
      <w:r w:rsidRPr="00033AE9">
        <w:rPr>
          <w:color w:val="333333"/>
        </w:rPr>
        <w:t xml:space="preserve"> Za wyrób zawierający azbest uznaje się każdy wyrób zawierający wagowo 0,1 % lub więcej azbestu.</w:t>
      </w:r>
    </w:p>
    <w:p w14:paraId="00A90904" w14:textId="453F682C"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vertAlign w:val="superscript"/>
        </w:rPr>
        <w:t>2)</w:t>
      </w:r>
      <w:r w:rsidRPr="00033AE9">
        <w:rPr>
          <w:color w:val="333333"/>
        </w:rPr>
        <w:t xml:space="preserve"> Adres faktycznego miejsca występowania azbestu należy uzupełnić w następującym formacie: województwo, powiat,</w:t>
      </w:r>
      <w:r>
        <w:rPr>
          <w:color w:val="333333"/>
        </w:rPr>
        <w:t xml:space="preserve"> </w:t>
      </w:r>
      <w:r w:rsidRPr="00033AE9">
        <w:rPr>
          <w:color w:val="333333"/>
        </w:rPr>
        <w:t>gmina, miejscowość, ulica, numer nieruchomości.</w:t>
      </w:r>
    </w:p>
    <w:p w14:paraId="6F0370A2" w14:textId="2C8C4524"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sz w:val="22"/>
          <w:szCs w:val="22"/>
          <w:vertAlign w:val="superscript"/>
        </w:rPr>
        <w:t>3)</w:t>
      </w:r>
      <w:r w:rsidRPr="00033AE9">
        <w:rPr>
          <w:color w:val="333333"/>
        </w:rPr>
        <w:t xml:space="preserve"> Należy podać rodzaj zabudowy: budynek mieszkalny, budynek gospodarczy, budynek przemysłowy, budynek mieszkalno-gospodarczy, inny.</w:t>
      </w:r>
    </w:p>
    <w:p w14:paraId="7204E49E"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sz w:val="22"/>
          <w:szCs w:val="22"/>
          <w:vertAlign w:val="superscript"/>
        </w:rPr>
        <w:lastRenderedPageBreak/>
        <w:t>4)</w:t>
      </w:r>
      <w:r w:rsidRPr="00033AE9">
        <w:rPr>
          <w:color w:val="333333"/>
        </w:rPr>
        <w:t xml:space="preserve"> Należy podać numer działki ewidencyjnej i numer obrębu ewidencyjnego faktycznego miejsca występowania azbestu.</w:t>
      </w:r>
    </w:p>
    <w:p w14:paraId="40C385A6"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sz w:val="22"/>
          <w:szCs w:val="22"/>
          <w:vertAlign w:val="superscript"/>
        </w:rPr>
        <w:t>5)</w:t>
      </w:r>
      <w:r w:rsidRPr="00033AE9">
        <w:rPr>
          <w:color w:val="333333"/>
        </w:rPr>
        <w:t xml:space="preserve"> Przy określaniu rodzaju wyrobu zawierającego azbest należy stosować następującą klasyfikację:</w:t>
      </w:r>
    </w:p>
    <w:p w14:paraId="27EAFBB6"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płyty azbestowo-cementowe płaskie stosowane w budownictwie,</w:t>
      </w:r>
    </w:p>
    <w:p w14:paraId="7CC736C0"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płyty faliste azbestowo-cementowe stosowane w budownictwie,</w:t>
      </w:r>
    </w:p>
    <w:p w14:paraId="018C6874"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rury i złącza azbestowo-cementowe,</w:t>
      </w:r>
    </w:p>
    <w:p w14:paraId="028FD1A2"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rury i złącza azbestowo-cementowe pozostawione w ziemi,</w:t>
      </w:r>
    </w:p>
    <w:p w14:paraId="6269DCC3"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izolacje natryskowe środkami zawierającymi w swoim składzie azbest,</w:t>
      </w:r>
    </w:p>
    <w:p w14:paraId="124710ED"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wyroby cierne azbestowo-kauczukowe,</w:t>
      </w:r>
    </w:p>
    <w:p w14:paraId="4B61046D"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przędza specjalna, w tym włókna azbestowe obrobione,</w:t>
      </w:r>
    </w:p>
    <w:p w14:paraId="63F3A981"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szczeliwa azbestowe,</w:t>
      </w:r>
    </w:p>
    <w:p w14:paraId="15BAA6E3"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taśmy tkane i plecione, sznury i sznurki,</w:t>
      </w:r>
    </w:p>
    <w:p w14:paraId="34A110F5"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wyroby azbestowo-kauczukowe, z wyjątkiem wyrobów ciernych,</w:t>
      </w:r>
    </w:p>
    <w:p w14:paraId="22144D37"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papier, tektura,</w:t>
      </w:r>
    </w:p>
    <w:p w14:paraId="7E29CAC4" w14:textId="3ED271AE"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drogi zabezpieczone (drogi utwardzone odpadami zawierającymi azbest przed wejściem w życie ustawy z dnia</w:t>
      </w:r>
      <w:r>
        <w:rPr>
          <w:color w:val="333333"/>
        </w:rPr>
        <w:t xml:space="preserve"> </w:t>
      </w:r>
      <w:r w:rsidRPr="00033AE9">
        <w:rPr>
          <w:color w:val="333333"/>
        </w:rPr>
        <w:t>19 czerwca 1997 r. o zakazie stosowania wyrobów zawierających azbest, po trwałym zabezpieczeniu przed emisją włókien azbestu),</w:t>
      </w:r>
    </w:p>
    <w:p w14:paraId="61C62D86" w14:textId="3C5C752D"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drogi utwardzone odpadami zawierającymi azbest przed wejściem w życie ustawy z dnia 19 czerwca 1997 r. o zakazie</w:t>
      </w:r>
      <w:r>
        <w:rPr>
          <w:color w:val="333333"/>
        </w:rPr>
        <w:t xml:space="preserve"> </w:t>
      </w:r>
      <w:r w:rsidRPr="00033AE9">
        <w:rPr>
          <w:color w:val="333333"/>
        </w:rPr>
        <w:t>stosowania wyrobów zawierających azbest, ale niezabezpieczone trwale przed emisją włókien azbestu,</w:t>
      </w:r>
    </w:p>
    <w:p w14:paraId="0ACD64D2"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rPr>
        <w:t>– inne wyroby zawierające azbest, oddzielnie niewymienione, w tym papier i tektura; podać jakie.</w:t>
      </w:r>
    </w:p>
    <w:p w14:paraId="04A1786D" w14:textId="77777777"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sz w:val="22"/>
          <w:szCs w:val="22"/>
          <w:vertAlign w:val="superscript"/>
        </w:rPr>
        <w:t>6)</w:t>
      </w:r>
      <w:r w:rsidRPr="00033AE9">
        <w:rPr>
          <w:color w:val="333333"/>
        </w:rPr>
        <w:t xml:space="preserve"> Ilość wyrobów zawierających azbest należy podać w jednostkach właściwych dla danego wyrobu (kg, m</w:t>
      </w:r>
      <w:r w:rsidRPr="00033AE9">
        <w:rPr>
          <w:color w:val="333333"/>
          <w:sz w:val="22"/>
          <w:szCs w:val="22"/>
          <w:vertAlign w:val="superscript"/>
        </w:rPr>
        <w:t>2</w:t>
      </w:r>
      <w:r w:rsidRPr="00033AE9">
        <w:rPr>
          <w:color w:val="333333"/>
        </w:rPr>
        <w:t>, m</w:t>
      </w:r>
      <w:r w:rsidRPr="00033AE9">
        <w:rPr>
          <w:color w:val="333333"/>
          <w:sz w:val="22"/>
          <w:szCs w:val="22"/>
          <w:vertAlign w:val="superscript"/>
        </w:rPr>
        <w:t>3</w:t>
      </w:r>
      <w:r w:rsidRPr="00033AE9">
        <w:rPr>
          <w:color w:val="333333"/>
        </w:rPr>
        <w:t>, m.b., km).</w:t>
      </w:r>
    </w:p>
    <w:p w14:paraId="1383078E" w14:textId="745504B8"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sz w:val="22"/>
          <w:szCs w:val="22"/>
          <w:vertAlign w:val="superscript"/>
        </w:rPr>
        <w:t>7)</w:t>
      </w:r>
      <w:r w:rsidRPr="00033AE9">
        <w:rPr>
          <w:color w:val="333333"/>
        </w:rPr>
        <w:t xml:space="preserve"> Według "Oceny stanu i możliwości bezpiecznego użytkowania wyrobów zawierających azbest" określonej w załączniku</w:t>
      </w:r>
      <w:r>
        <w:rPr>
          <w:color w:val="333333"/>
        </w:rPr>
        <w:t xml:space="preserve"> </w:t>
      </w:r>
      <w:r w:rsidRPr="00033AE9">
        <w:rPr>
          <w:color w:val="333333"/>
        </w:rPr>
        <w:t>nr 1 do rozporządzenia Ministra Gospodarki, Pracy i Polityki Społecznej z dnia 2 kwietnia 2004 r. w sprawie sposobów</w:t>
      </w:r>
      <w:r>
        <w:rPr>
          <w:color w:val="333333"/>
        </w:rPr>
        <w:t xml:space="preserve"> </w:t>
      </w:r>
      <w:r w:rsidRPr="00033AE9">
        <w:rPr>
          <w:color w:val="333333"/>
        </w:rPr>
        <w:t>i warunków bezpiecznego użytkowania i usuwania wyrobów zawierających azbest (Dz. U. Nr 71, poz. 649 oraz z 2010 r.</w:t>
      </w:r>
      <w:r>
        <w:rPr>
          <w:color w:val="333333"/>
        </w:rPr>
        <w:t xml:space="preserve"> </w:t>
      </w:r>
      <w:r w:rsidRPr="00033AE9">
        <w:rPr>
          <w:color w:val="333333"/>
        </w:rPr>
        <w:t>Nr 162, poz. 1089).</w:t>
      </w:r>
    </w:p>
    <w:p w14:paraId="1B9CF206" w14:textId="76FA1A53" w:rsidR="00033AE9" w:rsidRPr="00033AE9" w:rsidRDefault="00033AE9" w:rsidP="00033AE9">
      <w:pPr>
        <w:pStyle w:val="text-justify"/>
        <w:shd w:val="clear" w:color="auto" w:fill="FFFFFF"/>
        <w:spacing w:before="0" w:beforeAutospacing="0" w:after="0" w:afterAutospacing="0"/>
        <w:ind w:left="79"/>
        <w:jc w:val="both"/>
        <w:rPr>
          <w:color w:val="333333"/>
        </w:rPr>
      </w:pPr>
      <w:r w:rsidRPr="00033AE9">
        <w:rPr>
          <w:color w:val="333333"/>
          <w:vertAlign w:val="superscript"/>
        </w:rPr>
        <w:t>8)</w:t>
      </w:r>
      <w:r w:rsidRPr="00033AE9">
        <w:rPr>
          <w:color w:val="333333"/>
        </w:rPr>
        <w:t xml:space="preserve"> Nie dotyczy osób fizycznych niebędących przedsiębiorcami. Należy podać nazwę i numer dokumentu oraz datę jego ostatniej aktualizacji, w którym zostały oznaczone miejsca występowania wyrobów zawierających azbest, w szczególności planu sytuacyjnego terenu instalacji lub urządzenia zawierającego azbest, dokumentacji technicznej.</w:t>
      </w:r>
    </w:p>
    <w:p w14:paraId="2078B4F5" w14:textId="77777777" w:rsidR="00E5719C" w:rsidRDefault="00E5719C"/>
    <w:p w14:paraId="50198FAF" w14:textId="77777777" w:rsidR="00645EBD" w:rsidRDefault="00645EBD"/>
    <w:p w14:paraId="3E550FFD" w14:textId="77777777" w:rsidR="00645EBD" w:rsidRPr="00645EBD" w:rsidRDefault="00645EBD" w:rsidP="00645EBD">
      <w:pPr>
        <w:spacing w:after="0" w:line="240" w:lineRule="auto"/>
        <w:jc w:val="both"/>
        <w:rPr>
          <w:rFonts w:ascii="Times New Roman" w:eastAsia="Calibri" w:hAnsi="Times New Roman" w:cs="Times New Roman"/>
          <w:sz w:val="20"/>
          <w:szCs w:val="20"/>
          <w:u w:val="single"/>
        </w:rPr>
      </w:pPr>
      <w:bookmarkStart w:id="0" w:name="_Hlk180756278"/>
      <w:r w:rsidRPr="00645EBD">
        <w:rPr>
          <w:rFonts w:ascii="Times New Roman" w:eastAsia="Calibri" w:hAnsi="Times New Roman" w:cs="Times New Roman"/>
          <w:sz w:val="20"/>
          <w:szCs w:val="20"/>
          <w:u w:val="single"/>
        </w:rPr>
        <w:t xml:space="preserve">Klauzula informacyjna RODO </w:t>
      </w:r>
    </w:p>
    <w:p w14:paraId="60532B35" w14:textId="77777777" w:rsidR="00645EBD" w:rsidRPr="00645EBD" w:rsidRDefault="00645EBD" w:rsidP="00645EBD">
      <w:pPr>
        <w:spacing w:after="0" w:line="240" w:lineRule="auto"/>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W związku z treścią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z 2016 r., L 119, poz. 1) informujemy, że </w:t>
      </w:r>
    </w:p>
    <w:p w14:paraId="71AD8956" w14:textId="77777777" w:rsidR="00645EBD" w:rsidRPr="00645EBD" w:rsidRDefault="00645EBD" w:rsidP="00645EBD">
      <w:pPr>
        <w:numPr>
          <w:ilvl w:val="0"/>
          <w:numId w:val="1"/>
        </w:numPr>
        <w:spacing w:after="0" w:line="240" w:lineRule="auto"/>
        <w:ind w:left="284" w:hanging="284"/>
        <w:contextualSpacing/>
        <w:jc w:val="both"/>
        <w:rPr>
          <w:rFonts w:ascii="Times New Roman" w:eastAsia="Calibri" w:hAnsi="Times New Roman" w:cs="Times New Roman"/>
          <w:sz w:val="20"/>
          <w:szCs w:val="20"/>
        </w:rPr>
      </w:pPr>
      <w:r w:rsidRPr="00645EBD">
        <w:rPr>
          <w:rFonts w:ascii="Times New Roman" w:eastAsia="Times New Roman" w:hAnsi="Times New Roman" w:cs="Times New Roman"/>
          <w:kern w:val="0"/>
          <w:sz w:val="20"/>
          <w:szCs w:val="20"/>
          <w:lang w:eastAsia="pl-PL"/>
          <w14:ligatures w14:val="none"/>
        </w:rPr>
        <w:t xml:space="preserve">Administratorem Państwa danych osobowych jest Gmina Miastko reprezentowana przez Burmistrza Miastka z siedzibą w Miastku, </w:t>
      </w:r>
      <w:r w:rsidRPr="00645EBD">
        <w:rPr>
          <w:rFonts w:ascii="Times New Roman" w:eastAsia="Calibri" w:hAnsi="Times New Roman" w:cs="Times New Roman"/>
          <w:sz w:val="20"/>
          <w:szCs w:val="20"/>
        </w:rPr>
        <w:t xml:space="preserve">ul. Grunwaldzka 1, 77-200 Miastko, telefon: +48 59 857 07 00, adres poczty elektronicznej: sekretariat@um.miastko.pl </w:t>
      </w:r>
    </w:p>
    <w:p w14:paraId="297A9677" w14:textId="77777777" w:rsidR="00645EBD" w:rsidRPr="00645EBD" w:rsidRDefault="00645EBD" w:rsidP="00645EBD">
      <w:pPr>
        <w:numPr>
          <w:ilvl w:val="0"/>
          <w:numId w:val="1"/>
        </w:numPr>
        <w:shd w:val="clear" w:color="auto" w:fill="FFFFFF"/>
        <w:spacing w:after="0" w:line="240" w:lineRule="auto"/>
        <w:ind w:left="284" w:hanging="284"/>
        <w:jc w:val="both"/>
        <w:textAlignment w:val="baseline"/>
        <w:rPr>
          <w:rFonts w:ascii="Times New Roman" w:eastAsia="Times New Roman" w:hAnsi="Times New Roman" w:cs="Times New Roman"/>
          <w:kern w:val="0"/>
          <w:sz w:val="20"/>
          <w:szCs w:val="20"/>
          <w:lang w:eastAsia="pl-PL"/>
          <w14:ligatures w14:val="none"/>
        </w:rPr>
      </w:pPr>
      <w:r w:rsidRPr="00645EBD">
        <w:rPr>
          <w:rFonts w:ascii="Times New Roman" w:eastAsia="Times New Roman" w:hAnsi="Times New Roman" w:cs="Times New Roman"/>
          <w:kern w:val="0"/>
          <w:sz w:val="20"/>
          <w:szCs w:val="20"/>
          <w:lang w:eastAsia="pl-PL"/>
          <w14:ligatures w14:val="none"/>
        </w:rPr>
        <w:t xml:space="preserve">Administrator wyznaczył inspektora ochrony danych, z którym może się Pani/Pan skontaktować poprzez          e-mail: </w:t>
      </w:r>
      <w:hyperlink r:id="rId5" w:history="1">
        <w:r w:rsidRPr="00645EBD">
          <w:rPr>
            <w:rFonts w:ascii="Times New Roman" w:eastAsia="Times New Roman" w:hAnsi="Times New Roman" w:cs="Times New Roman"/>
            <w:kern w:val="0"/>
            <w:sz w:val="20"/>
            <w:szCs w:val="20"/>
            <w:u w:val="single"/>
            <w:lang w:eastAsia="pl-PL"/>
            <w14:ligatures w14:val="none"/>
          </w:rPr>
          <w:t>iod@um.miastko.pl</w:t>
        </w:r>
      </w:hyperlink>
      <w:r w:rsidRPr="00645EBD">
        <w:rPr>
          <w:rFonts w:ascii="Times New Roman" w:eastAsia="Times New Roman" w:hAnsi="Times New Roman" w:cs="Times New Roman"/>
          <w:kern w:val="0"/>
          <w:sz w:val="20"/>
          <w:szCs w:val="20"/>
          <w:lang w:eastAsia="pl-PL"/>
          <w14:ligatures w14:val="none"/>
        </w:rPr>
        <w:t xml:space="preserve"> lub korespondencyjnie na adres Urzędu Miasta w Miastku we wszystkich sprawach dotyczących przetwarzania danych osobowych przez Urząd oraz korzystania z praw związanych                              z przetwarzaniem danych.</w:t>
      </w:r>
    </w:p>
    <w:p w14:paraId="5EEB0E33" w14:textId="77777777" w:rsidR="00645EBD" w:rsidRPr="00645EBD" w:rsidRDefault="00645EBD" w:rsidP="00645EBD">
      <w:pPr>
        <w:numPr>
          <w:ilvl w:val="0"/>
          <w:numId w:val="1"/>
        </w:numPr>
        <w:spacing w:after="0" w:line="240" w:lineRule="auto"/>
        <w:ind w:left="284" w:hanging="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Przetwarzanie Pani/Pana danych osobowych odbywa się na podstawie art. 6 ust 1 lit. c i jest niezbędne                 do wypełnienia obowiązku prawnego ciążącego na Administratorze, w celu prowadzenia spraw i postępowań administracyjnych  na podstawie przepisów prawa - ustawy z dnia 14 czerwca 1960 r. Kodeks Postępowania administracyjnego.</w:t>
      </w:r>
    </w:p>
    <w:p w14:paraId="7A8C927D" w14:textId="77777777" w:rsidR="00645EBD" w:rsidRPr="00645EBD" w:rsidRDefault="00645EBD" w:rsidP="00645EBD">
      <w:pPr>
        <w:numPr>
          <w:ilvl w:val="0"/>
          <w:numId w:val="1"/>
        </w:numPr>
        <w:spacing w:after="0" w:line="240" w:lineRule="auto"/>
        <w:ind w:left="284" w:hanging="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lastRenderedPageBreak/>
        <w:t xml:space="preserve">Podanie przez Panią/Pana danych osobowych jest obowiązkowe, ponieważ wynika z przepisów prawa, podanie dodatkowych danych np. kontaktowych jest dobrowolne. </w:t>
      </w:r>
    </w:p>
    <w:p w14:paraId="7DDCCF0D" w14:textId="77777777" w:rsidR="00645EBD" w:rsidRPr="00645EBD" w:rsidRDefault="00645EBD" w:rsidP="00645EBD">
      <w:pPr>
        <w:numPr>
          <w:ilvl w:val="0"/>
          <w:numId w:val="1"/>
        </w:numPr>
        <w:spacing w:after="0" w:line="240" w:lineRule="auto"/>
        <w:ind w:left="284" w:hanging="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Administrator przetwarza Państwa dane osobowe w zakresie niezbędnym do realizacji przyjętego celu.</w:t>
      </w:r>
    </w:p>
    <w:p w14:paraId="1B00197D" w14:textId="77777777" w:rsidR="00645EBD" w:rsidRPr="00645EBD" w:rsidRDefault="00645EBD" w:rsidP="00645EBD">
      <w:pPr>
        <w:numPr>
          <w:ilvl w:val="0"/>
          <w:numId w:val="1"/>
        </w:numPr>
        <w:spacing w:after="0" w:line="240" w:lineRule="auto"/>
        <w:ind w:left="284" w:hanging="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W szczególnych sytuacjach na podstawie przepisów prawa Administrator przekazuje Państwa dane osobowe uprawnionym do ich uzyskania instytucjom, może powierzyć Państwa dane innym podmiotom na podstawie umowy powierzenia danych świadczących usługi Administratorowi na podstawie odrębnych umów. </w:t>
      </w:r>
    </w:p>
    <w:p w14:paraId="6DDE9C4F" w14:textId="77777777" w:rsidR="00645EBD" w:rsidRPr="00645EBD" w:rsidRDefault="00645EBD" w:rsidP="00645EBD">
      <w:pPr>
        <w:numPr>
          <w:ilvl w:val="0"/>
          <w:numId w:val="1"/>
        </w:numPr>
        <w:spacing w:after="0" w:line="240" w:lineRule="auto"/>
        <w:ind w:left="284" w:hanging="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Dane osobowe przetwarzane przez Administratora przechowywane będą przez okres niezbędny do realizacji celu dla jakiego zostały zebrane (5 lat)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 przypadku przetwarzania na podstawie zgody dane będą przechowywane do chwili ustania celu w jakim została zebrana lub do wycofania zgody. </w:t>
      </w:r>
    </w:p>
    <w:p w14:paraId="101F82FB" w14:textId="77777777" w:rsidR="00645EBD" w:rsidRPr="00645EBD" w:rsidRDefault="00645EBD" w:rsidP="00645EBD">
      <w:pPr>
        <w:numPr>
          <w:ilvl w:val="0"/>
          <w:numId w:val="1"/>
        </w:numPr>
        <w:spacing w:after="0" w:line="240" w:lineRule="auto"/>
        <w:ind w:left="284" w:hanging="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Przysługuje Pani/Panu, z wyjątkami zastrzeżonymi przepisami prawa, możliwość: </w:t>
      </w:r>
    </w:p>
    <w:p w14:paraId="23F08976" w14:textId="77777777" w:rsidR="00645EBD" w:rsidRPr="00645EBD" w:rsidRDefault="00645EBD" w:rsidP="00645EBD">
      <w:pPr>
        <w:spacing w:after="0" w:line="240" w:lineRule="auto"/>
        <w:ind w:left="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 dostępu do danych osobowych jej/jego dotyczących oraz otrzymania ich kopii, </w:t>
      </w:r>
    </w:p>
    <w:p w14:paraId="5DD64922" w14:textId="77777777" w:rsidR="00645EBD" w:rsidRPr="00645EBD" w:rsidRDefault="00645EBD" w:rsidP="00645EBD">
      <w:pPr>
        <w:spacing w:after="0" w:line="240" w:lineRule="auto"/>
        <w:ind w:left="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 żądania sprostowania danych osobowych, </w:t>
      </w:r>
    </w:p>
    <w:p w14:paraId="00C09252" w14:textId="77777777" w:rsidR="00645EBD" w:rsidRPr="00645EBD" w:rsidRDefault="00645EBD" w:rsidP="00645EBD">
      <w:pPr>
        <w:spacing w:after="0" w:line="240" w:lineRule="auto"/>
        <w:ind w:left="284"/>
        <w:contextualSpacing/>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 usunięcia lub ograniczenia przetwarzania danych osobowych, • wniesienia sprzeciwu wobec przetwarzania danych osobowych. </w:t>
      </w:r>
    </w:p>
    <w:p w14:paraId="76B9F5A7" w14:textId="77777777" w:rsidR="00645EBD" w:rsidRPr="00645EBD" w:rsidRDefault="00645EBD" w:rsidP="00645EBD">
      <w:pPr>
        <w:spacing w:after="0" w:line="240" w:lineRule="auto"/>
        <w:ind w:left="284" w:hanging="284"/>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10. Z powyższych uprawnień można skorzystać w siedzibie Administratora, kierując korespondencję na adres Administratora lub drogą elektroniczną pisząc na adres: iod@um.miastko.pl </w:t>
      </w:r>
    </w:p>
    <w:p w14:paraId="57120BC4" w14:textId="77777777" w:rsidR="00645EBD" w:rsidRPr="00645EBD" w:rsidRDefault="00645EBD" w:rsidP="00645EBD">
      <w:pPr>
        <w:spacing w:after="0" w:line="240" w:lineRule="auto"/>
        <w:ind w:left="284" w:hanging="284"/>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11. Przysługuje Państwu prawo wniesienia skargi do organu nadzorczego na niezgodne z prawem przetwarzanie Państwa danych osobowych. Organem właściwym do jej rozpatrzenia jest Prezes Urzędu Ochrony Danych Osobowych, ul. Stawki 2, 00-193 Warszawa. </w:t>
      </w:r>
    </w:p>
    <w:p w14:paraId="6A5A4C92" w14:textId="77777777" w:rsidR="00645EBD" w:rsidRPr="00645EBD" w:rsidRDefault="00645EBD" w:rsidP="00645EBD">
      <w:pPr>
        <w:spacing w:after="0" w:line="240" w:lineRule="auto"/>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12. Przetwarzanie danych osobowych nie podlega zautomatyzowanemu podejmowaniu decyzji oraz profilowaniu. </w:t>
      </w:r>
    </w:p>
    <w:p w14:paraId="25386C3C" w14:textId="77777777" w:rsidR="00645EBD" w:rsidRPr="00645EBD" w:rsidRDefault="00645EBD" w:rsidP="00645EBD">
      <w:pPr>
        <w:spacing w:after="0" w:line="240" w:lineRule="auto"/>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 xml:space="preserve">13. Dane nie będą przekazywane do państw trzecich ani organizacji międzynarodowych. </w:t>
      </w:r>
    </w:p>
    <w:p w14:paraId="009D028E" w14:textId="77777777" w:rsidR="00645EBD" w:rsidRPr="00645EBD" w:rsidRDefault="00645EBD" w:rsidP="00645EBD">
      <w:pPr>
        <w:spacing w:after="0" w:line="240" w:lineRule="auto"/>
        <w:ind w:left="284" w:hanging="284"/>
        <w:jc w:val="both"/>
        <w:rPr>
          <w:rFonts w:ascii="Times New Roman" w:eastAsia="Calibri" w:hAnsi="Times New Roman" w:cs="Times New Roman"/>
          <w:sz w:val="20"/>
          <w:szCs w:val="20"/>
        </w:rPr>
      </w:pPr>
      <w:r w:rsidRPr="00645EBD">
        <w:rPr>
          <w:rFonts w:ascii="Times New Roman" w:eastAsia="Calibri" w:hAnsi="Times New Roman" w:cs="Times New Roman"/>
          <w:sz w:val="20"/>
          <w:szCs w:val="20"/>
        </w:rPr>
        <w:t>14. O szczegółach podstawy gromadzenia danych osobowych, obowiązku lub dobrowolności ich podania oraz potencjalnych konsekwencjach niepodania danych, informowani Państwo będziecie przez merytoryczną komórkę Administratora danych prowadzącą przetwarzanie oraz inspektora ochrony danych.</w:t>
      </w:r>
      <w:bookmarkEnd w:id="0"/>
    </w:p>
    <w:p w14:paraId="3B2646C3" w14:textId="77777777" w:rsidR="00645EBD" w:rsidRDefault="00645EBD"/>
    <w:p w14:paraId="26185666" w14:textId="77777777" w:rsidR="00645EBD" w:rsidRDefault="00645EBD"/>
    <w:p w14:paraId="2BCDC5B6" w14:textId="77777777" w:rsidR="00645EBD" w:rsidRDefault="00645EBD"/>
    <w:p w14:paraId="33A5239D" w14:textId="77777777" w:rsidR="00645EBD" w:rsidRDefault="00645EBD"/>
    <w:p w14:paraId="70251510" w14:textId="77777777" w:rsidR="00645EBD" w:rsidRDefault="00645EBD"/>
    <w:p w14:paraId="5208EEF5" w14:textId="77777777" w:rsidR="00645EBD" w:rsidRDefault="00645EBD"/>
    <w:p w14:paraId="6B2A73EC" w14:textId="77777777" w:rsidR="00645EBD" w:rsidRDefault="00645EBD"/>
    <w:p w14:paraId="6EEEDDD6" w14:textId="77777777" w:rsidR="00645EBD" w:rsidRDefault="00645EBD"/>
    <w:p w14:paraId="7D3B90BB" w14:textId="77777777" w:rsidR="00645EBD" w:rsidRDefault="00645EBD"/>
    <w:sectPr w:rsidR="00645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04589"/>
    <w:multiLevelType w:val="hybridMultilevel"/>
    <w:tmpl w:val="EDCC5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F5"/>
    <w:rsid w:val="00033AE9"/>
    <w:rsid w:val="000C5ADB"/>
    <w:rsid w:val="00435819"/>
    <w:rsid w:val="00475A46"/>
    <w:rsid w:val="00645EBD"/>
    <w:rsid w:val="00C23DF5"/>
    <w:rsid w:val="00CC540E"/>
    <w:rsid w:val="00E5719C"/>
    <w:rsid w:val="00F82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ABA1"/>
  <w15:chartTrackingRefBased/>
  <w15:docId w15:val="{EF28CFF6-DA3C-4429-A395-ADD48487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23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23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23DF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23DF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23DF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23DF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3DF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3DF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3DF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3DF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23DF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23DF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23DF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23DF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23DF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3DF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3DF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3DF5"/>
    <w:rPr>
      <w:rFonts w:eastAsiaTheme="majorEastAsia" w:cstheme="majorBidi"/>
      <w:color w:val="272727" w:themeColor="text1" w:themeTint="D8"/>
    </w:rPr>
  </w:style>
  <w:style w:type="paragraph" w:styleId="Tytu">
    <w:name w:val="Title"/>
    <w:basedOn w:val="Normalny"/>
    <w:next w:val="Normalny"/>
    <w:link w:val="TytuZnak"/>
    <w:uiPriority w:val="10"/>
    <w:qFormat/>
    <w:rsid w:val="00C23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3D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3D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3D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3DF5"/>
    <w:pPr>
      <w:spacing w:before="160"/>
      <w:jc w:val="center"/>
    </w:pPr>
    <w:rPr>
      <w:i/>
      <w:iCs/>
      <w:color w:val="404040" w:themeColor="text1" w:themeTint="BF"/>
    </w:rPr>
  </w:style>
  <w:style w:type="character" w:customStyle="1" w:styleId="CytatZnak">
    <w:name w:val="Cytat Znak"/>
    <w:basedOn w:val="Domylnaczcionkaakapitu"/>
    <w:link w:val="Cytat"/>
    <w:uiPriority w:val="29"/>
    <w:rsid w:val="00C23DF5"/>
    <w:rPr>
      <w:i/>
      <w:iCs/>
      <w:color w:val="404040" w:themeColor="text1" w:themeTint="BF"/>
    </w:rPr>
  </w:style>
  <w:style w:type="paragraph" w:styleId="Akapitzlist">
    <w:name w:val="List Paragraph"/>
    <w:basedOn w:val="Normalny"/>
    <w:uiPriority w:val="34"/>
    <w:qFormat/>
    <w:rsid w:val="00C23DF5"/>
    <w:pPr>
      <w:ind w:left="720"/>
      <w:contextualSpacing/>
    </w:pPr>
  </w:style>
  <w:style w:type="character" w:styleId="Wyrnienieintensywne">
    <w:name w:val="Intense Emphasis"/>
    <w:basedOn w:val="Domylnaczcionkaakapitu"/>
    <w:uiPriority w:val="21"/>
    <w:qFormat/>
    <w:rsid w:val="00C23DF5"/>
    <w:rPr>
      <w:i/>
      <w:iCs/>
      <w:color w:val="2F5496" w:themeColor="accent1" w:themeShade="BF"/>
    </w:rPr>
  </w:style>
  <w:style w:type="paragraph" w:styleId="Cytatintensywny">
    <w:name w:val="Intense Quote"/>
    <w:basedOn w:val="Normalny"/>
    <w:next w:val="Normalny"/>
    <w:link w:val="CytatintensywnyZnak"/>
    <w:uiPriority w:val="30"/>
    <w:qFormat/>
    <w:rsid w:val="00C23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23DF5"/>
    <w:rPr>
      <w:i/>
      <w:iCs/>
      <w:color w:val="2F5496" w:themeColor="accent1" w:themeShade="BF"/>
    </w:rPr>
  </w:style>
  <w:style w:type="character" w:styleId="Odwoanieintensywne">
    <w:name w:val="Intense Reference"/>
    <w:basedOn w:val="Domylnaczcionkaakapitu"/>
    <w:uiPriority w:val="32"/>
    <w:qFormat/>
    <w:rsid w:val="00C23DF5"/>
    <w:rPr>
      <w:b/>
      <w:bCs/>
      <w:smallCaps/>
      <w:color w:val="2F5496" w:themeColor="accent1" w:themeShade="BF"/>
      <w:spacing w:val="5"/>
    </w:rPr>
  </w:style>
  <w:style w:type="paragraph" w:customStyle="1" w:styleId="text-center">
    <w:name w:val="text-center"/>
    <w:basedOn w:val="Normalny"/>
    <w:rsid w:val="00033AE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xt-justify">
    <w:name w:val="text-justify"/>
    <w:basedOn w:val="Normalny"/>
    <w:rsid w:val="00033AE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pull-right">
    <w:name w:val="pull-right"/>
    <w:basedOn w:val="Domylnaczcionkaakapitu"/>
    <w:rsid w:val="00033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miastk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7368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Miejski w Miastku</dc:creator>
  <cp:keywords/>
  <dc:description/>
  <cp:lastModifiedBy>Urząd Miejski w Miastku</cp:lastModifiedBy>
  <cp:revision>3</cp:revision>
  <cp:lastPrinted>2025-01-21T11:03:00Z</cp:lastPrinted>
  <dcterms:created xsi:type="dcterms:W3CDTF">2025-01-21T10:56:00Z</dcterms:created>
  <dcterms:modified xsi:type="dcterms:W3CDTF">2025-01-21T12:10:00Z</dcterms:modified>
</cp:coreProperties>
</file>